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970A76" w14:textId="77777777" w:rsidR="00BA2B01" w:rsidRPr="00BA2B01" w:rsidRDefault="00BA2B01" w:rsidP="00BA2B01">
      <w:pPr>
        <w:spacing w:before="100" w:beforeAutospacing="1" w:after="100" w:afterAutospacing="1" w:line="240" w:lineRule="auto"/>
        <w:outlineLvl w:val="4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A2B0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ข้อมูลข่าวสารการพัฒนาองค์กรที่เกี่ยวข้องกับการประเมิน </w:t>
      </w:r>
      <w:r w:rsidRPr="00BA2B0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 xml:space="preserve">ITA </w:t>
      </w:r>
      <w:r w:rsidRPr="00BA2B0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14:ligatures w14:val="none"/>
        </w:rPr>
        <w:t xml:space="preserve">ประจำปีงบประมาณ พ.ศ. </w:t>
      </w:r>
      <w:r w:rsidRPr="00BA2B01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  <w:t>2569</w:t>
      </w:r>
    </w:p>
    <w:p w14:paraId="027911D6" w14:textId="21789968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             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เมื่อวันที่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  </w:t>
      </w:r>
      <w:r w:rsidR="008F7E72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5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 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พฤษภาคม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 2569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เวลา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09.30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น.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 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ณ ห้องประชุมองค์การบริหารส่วนตำบลพลสงคราม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 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ได้ดำเนินการประชุมประจำเดือน มีนาคม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2569  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ซึ่งเป็นการประชุมชี้แจงการดำเนินงานตามอำนาจหน้าที่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 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และงานภารกิจจากสำนัก/กองต่าง ๆ ในหน่วยงานได้แจ้งปฏิทินและหลักเกณฑ์การประเมินคุณธรรมและความโปร่งใสหน่วยงานภาครัฐ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 (Integrity and Transparency Assessment: ITA)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ประจำปีงบประมาณ พ.ศ.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2569  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 xml:space="preserve">และได้ร่วมกันพิจารณาทบทวนผลการประเมิน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ITA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ในปีที่ผ่านมา วิเคราะห์จุดแข็ง จุดอ่อน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 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และกำหนดแนวทางการปรับปรุงพัฒนาในประเด็นสำคัญ การเปิดเผยข้อมูลสาธารณะ (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Open Data) 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การป้องกันการทุจริต การส่งเสริมคุณธรรมจริยธรรม และการให้บริการประชาชนอย่างโปร่งใสและเป็นธรรม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 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องค์การบริหารส่วนตำบลพลสงคราม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  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มุ่งมั่นในการพัฒนาองค์กร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> </w:t>
      </w:r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ให้มีความโปร่งใส ตรวจสอบได้ และยึดมั่นในหลักธรรมา</w:t>
      </w:r>
      <w:proofErr w:type="spellStart"/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ภิ</w:t>
      </w:r>
      <w:proofErr w:type="spellEnd"/>
      <w:r w:rsidRPr="00BA2B01">
        <w:rPr>
          <w:rFonts w:ascii="TH SarabunIT๙" w:eastAsia="Times New Roman" w:hAnsi="TH SarabunIT๙" w:cs="TH SarabunIT๙"/>
          <w:kern w:val="0"/>
          <w:sz w:val="32"/>
          <w:szCs w:val="32"/>
          <w:cs/>
          <w14:ligatures w14:val="none"/>
        </w:rPr>
        <w:t>บาลเพื่อสร้างความเชื่อมั่นให้กับประชาชนและผู้มีส่วนได้ส่วนเสียทุกภาคส่วนอย่างยั่งยืน</w:t>
      </w:r>
    </w:p>
    <w:p w14:paraId="411C386E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A0B9901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1F2B634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79E88CE0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3FA5372A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4D04581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015A5BC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2EE4C503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923733B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E3D5B25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5ECBC32D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33425B49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17E75F6E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423EB02F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01BD176C" w14:textId="77777777" w:rsid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</w:pPr>
    </w:p>
    <w:p w14:paraId="60702C19" w14:textId="5C9CA886" w:rsidR="00BA2B01" w:rsidRDefault="00BA2B01" w:rsidP="00BA2B01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A2B01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 xml:space="preserve">การประชุมการพัฒนาองค์กรที่เกี่ยวข้องกับการประเมิน </w:t>
      </w:r>
      <w:r w:rsidRPr="00BA2B01">
        <w:rPr>
          <w:rFonts w:ascii="TH SarabunIT๙" w:hAnsi="TH SarabunIT๙" w:cs="TH SarabunIT๙"/>
          <w:b/>
          <w:bCs/>
          <w:sz w:val="32"/>
          <w:szCs w:val="32"/>
        </w:rPr>
        <w:t xml:space="preserve">ITA </w:t>
      </w:r>
      <w:r w:rsidRPr="00BA2B01">
        <w:rPr>
          <w:rFonts w:ascii="TH SarabunIT๙" w:hAnsi="TH SarabunIT๙" w:cs="TH SarabunIT๙"/>
          <w:b/>
          <w:bCs/>
          <w:sz w:val="32"/>
          <w:szCs w:val="32"/>
          <w:cs/>
        </w:rPr>
        <w:t>ประจ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BA2B01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ปีงบประมาณ พ.ศ. </w:t>
      </w:r>
      <w:r w:rsidRPr="00BA2B01">
        <w:rPr>
          <w:rFonts w:ascii="TH SarabunIT๙" w:hAnsi="TH SarabunIT๙" w:cs="TH SarabunIT๙"/>
          <w:b/>
          <w:bCs/>
          <w:sz w:val="32"/>
          <w:szCs w:val="32"/>
        </w:rPr>
        <w:t>2569</w:t>
      </w:r>
    </w:p>
    <w:p w14:paraId="40357211" w14:textId="77777777" w:rsidR="00307B97" w:rsidRDefault="00307B97" w:rsidP="00BA2B01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</w:p>
    <w:p w14:paraId="10030309" w14:textId="2E7952E2" w:rsidR="00BA2B01" w:rsidRDefault="00307B97" w:rsidP="00BA2B01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BA2B01"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58240" behindDoc="1" locked="0" layoutInCell="1" allowOverlap="1" wp14:anchorId="6CB8648E" wp14:editId="6AC25F68">
            <wp:simplePos x="0" y="0"/>
            <wp:positionH relativeFrom="column">
              <wp:posOffset>-361950</wp:posOffset>
            </wp:positionH>
            <wp:positionV relativeFrom="paragraph">
              <wp:posOffset>242570</wp:posOffset>
            </wp:positionV>
            <wp:extent cx="3324225" cy="2492375"/>
            <wp:effectExtent l="0" t="0" r="9525" b="3175"/>
            <wp:wrapTight wrapText="bothSides">
              <wp:wrapPolygon edited="0">
                <wp:start x="0" y="0"/>
                <wp:lineTo x="0" y="21462"/>
                <wp:lineTo x="21538" y="21462"/>
                <wp:lineTo x="21538" y="0"/>
                <wp:lineTo x="0" y="0"/>
              </wp:wrapPolygon>
            </wp:wrapTight>
            <wp:docPr id="4014806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2B01">
        <w:rPr>
          <w:rFonts w:ascii="TH SarabunIT๙" w:eastAsia="Times New Roman" w:hAnsi="TH SarabunIT๙" w:cs="TH SarabunIT๙"/>
          <w:b/>
          <w:bCs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59264" behindDoc="1" locked="0" layoutInCell="1" allowOverlap="1" wp14:anchorId="7AC963DC" wp14:editId="20940CF9">
            <wp:simplePos x="0" y="0"/>
            <wp:positionH relativeFrom="column">
              <wp:posOffset>3152140</wp:posOffset>
            </wp:positionH>
            <wp:positionV relativeFrom="paragraph">
              <wp:posOffset>240030</wp:posOffset>
            </wp:positionV>
            <wp:extent cx="3248025" cy="2436495"/>
            <wp:effectExtent l="0" t="0" r="9525" b="1905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309271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5C7CB" w14:textId="570900D0" w:rsidR="00BA2B01" w:rsidRPr="00BA2B01" w:rsidRDefault="00307B97" w:rsidP="00BA2B01">
      <w:pPr>
        <w:spacing w:before="100" w:beforeAutospacing="1" w:after="100" w:afterAutospacing="1" w:line="240" w:lineRule="auto"/>
        <w:jc w:val="center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307B9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2336" behindDoc="1" locked="0" layoutInCell="1" allowOverlap="1" wp14:anchorId="3C7DAD05" wp14:editId="273E6ACD">
            <wp:simplePos x="0" y="0"/>
            <wp:positionH relativeFrom="column">
              <wp:posOffset>3152140</wp:posOffset>
            </wp:positionH>
            <wp:positionV relativeFrom="paragraph">
              <wp:posOffset>2804795</wp:posOffset>
            </wp:positionV>
            <wp:extent cx="3248025" cy="2436495"/>
            <wp:effectExtent l="0" t="0" r="9525" b="1905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76510551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7B97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61312" behindDoc="1" locked="0" layoutInCell="1" allowOverlap="1" wp14:anchorId="156D634A" wp14:editId="7F6D82C3">
            <wp:simplePos x="0" y="0"/>
            <wp:positionH relativeFrom="column">
              <wp:posOffset>-362585</wp:posOffset>
            </wp:positionH>
            <wp:positionV relativeFrom="paragraph">
              <wp:posOffset>2814320</wp:posOffset>
            </wp:positionV>
            <wp:extent cx="3248025" cy="2436495"/>
            <wp:effectExtent l="0" t="0" r="9525" b="1905"/>
            <wp:wrapTight wrapText="bothSides">
              <wp:wrapPolygon edited="0">
                <wp:start x="0" y="0"/>
                <wp:lineTo x="0" y="21448"/>
                <wp:lineTo x="21537" y="21448"/>
                <wp:lineTo x="21537" y="0"/>
                <wp:lineTo x="0" y="0"/>
              </wp:wrapPolygon>
            </wp:wrapTight>
            <wp:docPr id="17919840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338E5" w14:textId="691D0A33" w:rsidR="00BA2B01" w:rsidRPr="00BA2B01" w:rsidRDefault="00BA2B01" w:rsidP="00BA2B01">
      <w:pPr>
        <w:spacing w:before="100" w:beforeAutospacing="1" w:after="100" w:afterAutospacing="1" w:line="240" w:lineRule="auto"/>
        <w:jc w:val="thaiDistribute"/>
        <w:rPr>
          <w:rFonts w:ascii="TH SarabunIT๙" w:eastAsia="Times New Roman" w:hAnsi="TH SarabunIT๙" w:cs="TH SarabunIT๙" w:hint="cs"/>
          <w:kern w:val="0"/>
          <w:sz w:val="32"/>
          <w:szCs w:val="32"/>
          <w14:ligatures w14:val="none"/>
        </w:rPr>
      </w:pPr>
    </w:p>
    <w:p w14:paraId="4FD70463" w14:textId="5C13706E" w:rsidR="00D61216" w:rsidRDefault="00D61216">
      <w:pPr>
        <w:rPr>
          <w:rFonts w:ascii="TH SarabunIT๙" w:hAnsi="TH SarabunIT๙" w:cs="TH SarabunIT๙"/>
          <w:sz w:val="32"/>
          <w:szCs w:val="32"/>
        </w:rPr>
      </w:pPr>
    </w:p>
    <w:p w14:paraId="4F66E12F" w14:textId="495BB59F" w:rsidR="00BA2B01" w:rsidRDefault="00BA2B01">
      <w:pPr>
        <w:rPr>
          <w:rFonts w:ascii="TH SarabunIT๙" w:hAnsi="TH SarabunIT๙" w:cs="TH SarabunIT๙"/>
          <w:sz w:val="32"/>
          <w:szCs w:val="32"/>
        </w:rPr>
      </w:pPr>
    </w:p>
    <w:p w14:paraId="20B4DA27" w14:textId="7EB2094B" w:rsidR="00BA2B01" w:rsidRDefault="00BA2B01">
      <w:pPr>
        <w:rPr>
          <w:rFonts w:ascii="TH SarabunIT๙" w:hAnsi="TH SarabunIT๙" w:cs="TH SarabunIT๙"/>
          <w:sz w:val="32"/>
          <w:szCs w:val="32"/>
        </w:rPr>
      </w:pPr>
    </w:p>
    <w:p w14:paraId="0D18B63A" w14:textId="49661245" w:rsidR="00BA2B01" w:rsidRDefault="00BA2B01">
      <w:pPr>
        <w:rPr>
          <w:rFonts w:ascii="TH SarabunIT๙" w:hAnsi="TH SarabunIT๙" w:cs="TH SarabunIT๙"/>
          <w:sz w:val="32"/>
          <w:szCs w:val="32"/>
        </w:rPr>
      </w:pPr>
    </w:p>
    <w:p w14:paraId="6E0B7778" w14:textId="437FF044" w:rsidR="00BA2B01" w:rsidRPr="00BA2B01" w:rsidRDefault="00BA2B01">
      <w:pPr>
        <w:rPr>
          <w:rFonts w:ascii="TH SarabunIT๙" w:hAnsi="TH SarabunIT๙" w:cs="TH SarabunIT๙"/>
          <w:sz w:val="32"/>
          <w:szCs w:val="32"/>
        </w:rPr>
      </w:pPr>
    </w:p>
    <w:sectPr w:rsidR="00BA2B01" w:rsidRPr="00BA2B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B01"/>
    <w:rsid w:val="00307B97"/>
    <w:rsid w:val="008F7E72"/>
    <w:rsid w:val="00BA2B01"/>
    <w:rsid w:val="00D6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B28ABD"/>
  <w15:chartTrackingRefBased/>
  <w15:docId w15:val="{E182D418-45E1-4771-9791-31ED66B8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BA2B01"/>
    <w:pPr>
      <w:spacing w:before="100" w:beforeAutospacing="1" w:after="100" w:afterAutospacing="1" w:line="240" w:lineRule="auto"/>
      <w:outlineLvl w:val="4"/>
    </w:pPr>
    <w:rPr>
      <w:rFonts w:ascii="Angsana New" w:eastAsia="Times New Roman" w:hAnsi="Angsana New" w:cs="Angsana New"/>
      <w:b/>
      <w:bCs/>
      <w:kern w:val="0"/>
      <w:sz w:val="20"/>
      <w:szCs w:val="2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หัวเรื่อง 5 อักขระ"/>
    <w:basedOn w:val="a0"/>
    <w:link w:val="5"/>
    <w:uiPriority w:val="9"/>
    <w:rsid w:val="00BA2B01"/>
    <w:rPr>
      <w:rFonts w:ascii="Angsana New" w:eastAsia="Times New Roman" w:hAnsi="Angsana New" w:cs="Angsana New"/>
      <w:b/>
      <w:bCs/>
      <w:kern w:val="0"/>
      <w:sz w:val="20"/>
      <w:szCs w:val="20"/>
      <w14:ligatures w14:val="none"/>
    </w:rPr>
  </w:style>
  <w:style w:type="paragraph" w:styleId="a3">
    <w:name w:val="Normal (Web)"/>
    <w:basedOn w:val="a"/>
    <w:uiPriority w:val="99"/>
    <w:semiHidden/>
    <w:unhideWhenUsed/>
    <w:rsid w:val="00BA2B0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96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151</Words>
  <Characters>864</Characters>
  <Application>Microsoft Office Word</Application>
  <DocSecurity>0</DocSecurity>
  <Lines>7</Lines>
  <Paragraphs>2</Paragraphs>
  <ScaleCrop>false</ScaleCrop>
  <Company/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3</cp:revision>
  <dcterms:created xsi:type="dcterms:W3CDTF">2026-06-23T05:24:00Z</dcterms:created>
  <dcterms:modified xsi:type="dcterms:W3CDTF">2026-06-23T06:18:00Z</dcterms:modified>
</cp:coreProperties>
</file>